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834"/>
        <w:gridCol w:w="283"/>
        <w:gridCol w:w="4549"/>
      </w:tblGrid>
      <w:tr w:rsidR="00EF3B27" w:rsidRPr="00B97C04" w:rsidTr="007E1791">
        <w:trPr>
          <w:trHeight w:val="4388"/>
        </w:trPr>
        <w:tc>
          <w:tcPr>
            <w:tcW w:w="4834" w:type="dxa"/>
            <w:shd w:val="clear" w:color="auto" w:fill="auto"/>
          </w:tcPr>
          <w:p w:rsidR="00EF3B27" w:rsidRPr="009446C2" w:rsidRDefault="00EF3B27" w:rsidP="007E1791">
            <w:pPr>
              <w:ind w:left="-74"/>
              <w:jc w:val="center"/>
              <w:rPr>
                <w:sz w:val="28"/>
                <w:szCs w:val="28"/>
              </w:rPr>
            </w:pPr>
            <w:r w:rsidRPr="005F570C">
              <w:rPr>
                <w:noProof/>
                <w:lang w:eastAsia="ru-RU"/>
              </w:rPr>
              <w:drawing>
                <wp:inline distT="0" distB="0" distL="0" distR="0">
                  <wp:extent cx="42862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Республика Карелия</w:t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Прионежского </w:t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ул.Правды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97C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д.14, г. Петрозаводск,</w:t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185005, Республика Карелия,</w:t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тел./факс: (8142) 57-84-10</w:t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е-</w:t>
            </w:r>
            <w:r w:rsidRPr="00B97C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B97C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hyperlink r:id="rId5" w:history="1">
              <w:r w:rsidRPr="001054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adm</w:t>
              </w:r>
              <w:r w:rsidRPr="001054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@</w:t>
              </w:r>
              <w:r w:rsidRPr="001054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prionego</w:t>
              </w:r>
              <w:r w:rsidRPr="001054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r w:rsidRPr="001054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сайт: </w:t>
            </w:r>
            <w:r w:rsidRPr="00B97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ar-SA"/>
              </w:rPr>
              <w:t>http</w:t>
            </w:r>
            <w:r w:rsidRPr="00B97C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://</w:t>
            </w:r>
            <w:hyperlink r:id="rId6" w:history="1">
              <w:proofErr w:type="spellStart"/>
              <w:r w:rsidRPr="00B97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prioneg</w:t>
              </w:r>
              <w:proofErr w:type="spellEnd"/>
              <w:r w:rsidRPr="00B97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о.</w:t>
              </w:r>
              <w:proofErr w:type="spellStart"/>
              <w:r w:rsidRPr="00B97C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3B27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textAlignment w:val="baseline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  <w:t>от20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  <w:t>21</w:t>
            </w:r>
            <w:r w:rsidRPr="00B97C04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ar-SA"/>
              </w:rPr>
              <w:t xml:space="preserve"> ___________</w:t>
            </w:r>
          </w:p>
          <w:p w:rsidR="00EF3B27" w:rsidRPr="00A346EB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EF3B27" w:rsidRPr="00B97C04" w:rsidRDefault="00EF3B27" w:rsidP="007E179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49" w:type="dxa"/>
            <w:shd w:val="clear" w:color="auto" w:fill="auto"/>
          </w:tcPr>
          <w:p w:rsidR="00EF3B27" w:rsidRPr="00B97C04" w:rsidRDefault="00EF3B27" w:rsidP="007E1791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3B27" w:rsidRDefault="00EF3B27" w:rsidP="007E17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Образовательные организации</w:t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Руководителям</w:t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3B27" w:rsidRPr="00B97C04" w:rsidTr="007E1791">
        <w:trPr>
          <w:trHeight w:val="443"/>
        </w:trPr>
        <w:tc>
          <w:tcPr>
            <w:tcW w:w="4834" w:type="dxa"/>
            <w:shd w:val="clear" w:color="auto" w:fill="auto"/>
          </w:tcPr>
          <w:p w:rsidR="00EF3B27" w:rsidRPr="00147446" w:rsidRDefault="00EF3B27" w:rsidP="007E179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7C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внесении сведений в РИС РК ГИА на 2021-2022 учебный год</w:t>
            </w:r>
          </w:p>
          <w:p w:rsidR="00EF3B27" w:rsidRPr="00B97C04" w:rsidRDefault="00EF3B27" w:rsidP="007E1791">
            <w:pPr>
              <w:suppressAutoHyphens/>
              <w:overflowPunct w:val="0"/>
              <w:autoSpaceDE w:val="0"/>
              <w:spacing w:after="0" w:line="240" w:lineRule="auto"/>
              <w:ind w:left="-7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shd w:val="clear" w:color="auto" w:fill="auto"/>
          </w:tcPr>
          <w:p w:rsidR="00EF3B27" w:rsidRPr="00B97C04" w:rsidRDefault="00EF3B27" w:rsidP="007E179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549" w:type="dxa"/>
            <w:shd w:val="clear" w:color="auto" w:fill="auto"/>
          </w:tcPr>
          <w:p w:rsidR="00EF3B27" w:rsidRPr="00B97C04" w:rsidRDefault="00EF3B27" w:rsidP="007E1791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1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EF3B27" w:rsidRPr="00B97C04" w:rsidRDefault="00EF3B27" w:rsidP="00EF3B27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C04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ыеруководители</w:t>
      </w:r>
      <w:r w:rsidRPr="00B97C04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</w:p>
    <w:p w:rsidR="00EF3B27" w:rsidRDefault="00EF3B27" w:rsidP="0001635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письма Министерства образования и спорта Республики Карелия, в целях организованного обеспечения и проведения в 2022 году государственной итоговой аттестации по образовательным программам основного общего и среднего общего образования (далее – ГИА), на основании письма Федерального государственного бюджетного учреждения «Федеральный центр тестирования» от 20 декабря 2021 года № 970-02 Администрация Прионежского муниципального района сообщает следующее.</w:t>
      </w:r>
    </w:p>
    <w:p w:rsidR="00EF3B27" w:rsidRDefault="00EF3B27" w:rsidP="0001635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необходимостью внесения в региональную информационную систему проведения ГИА (далее – РИС РК ГИА) полных, достоверных, актуальных сведений </w:t>
      </w:r>
      <w:r w:rsidR="009658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установленном Графиком внесения сведений в РИС РК ГИА и федеральную информационную систему обеспечения проведения ГИА, и приема граждан в образовательные организации для получения профессионального и высшего образования на 2022 год (далее – График) сроки (письмо Рособрнадзора от 21.10.2021 г. № 04-410) и с учетом вступления в силу 1 марта 2022 года постановления Правительства Российской Федерации 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</w:t>
      </w:r>
      <w:r w:rsidR="003C71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и приказа Федеральной службы по надзору в сфере образования и науки от 11 июня 2021 года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</w:t>
      </w:r>
      <w:r w:rsidR="003C71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получения среднего профессионального и </w:t>
      </w:r>
      <w:r w:rsidR="00D35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 обращаем внимание на необходимость сбора и внесения следующих сведений </w:t>
      </w:r>
      <w:proofErr w:type="spellStart"/>
      <w:r w:rsidR="00D35224">
        <w:rPr>
          <w:rFonts w:ascii="Times New Roman" w:eastAsia="Times New Roman" w:hAnsi="Times New Roman" w:cs="Times New Roman"/>
          <w:sz w:val="28"/>
          <w:szCs w:val="28"/>
          <w:lang w:eastAsia="ar-SA"/>
        </w:rPr>
        <w:t>нв</w:t>
      </w:r>
      <w:proofErr w:type="spellEnd"/>
      <w:r w:rsidR="00D352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текущем этапе работы с РИС РК ГИА:</w:t>
      </w:r>
    </w:p>
    <w:p w:rsidR="00D35224" w:rsidRDefault="00D35224" w:rsidP="0001635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карточках участника ГИА и работника пункта проведения экзаменов:</w:t>
      </w:r>
    </w:p>
    <w:p w:rsidR="00D35224" w:rsidRDefault="00FE7E67" w:rsidP="0001635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3522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трахового номера индивидуального лицевого счета (далее – СНИЛС) при его наличии у лица, сведения о котором подлежат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внесению в РИС РК ГИА и ФИС (для ряда категорий участников экзаменов поле «СНИЛС» не может быть заполнено в виду отсутствия СНИЛС, например, лиц, не являющихся гражданами Российской Федерации, лиц, проживающих за пределами территории Российской Федерации и не зарегистрированных на едином портале государственных и муниципальных услуг Российской Федерации);</w:t>
      </w:r>
    </w:p>
    <w:p w:rsidR="00FE7E67" w:rsidRDefault="00FE7E67" w:rsidP="0001635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 карточках образовательных организаций:</w:t>
      </w:r>
    </w:p>
    <w:p w:rsidR="00FE7E67" w:rsidRDefault="00FE7E67" w:rsidP="0001635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идентификационного номера налогоплательщика (ИНН);</w:t>
      </w:r>
    </w:p>
    <w:p w:rsidR="00FE7E67" w:rsidRDefault="00FE7E67" w:rsidP="0001635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кода причины постановки на учет (КПП);</w:t>
      </w:r>
    </w:p>
    <w:p w:rsidR="00FE7E67" w:rsidRPr="00EF3B27" w:rsidRDefault="00FE7E67" w:rsidP="0001635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 государственного регистрационного номера (ОГРН).</w:t>
      </w:r>
    </w:p>
    <w:p w:rsidR="00EF3B27" w:rsidRPr="009B6DDB" w:rsidRDefault="00EF3B27" w:rsidP="00EF3B27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35E" w:rsidRDefault="0001635E" w:rsidP="00EF3B27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B27" w:rsidRPr="00B97C04" w:rsidRDefault="00EF3B27" w:rsidP="00EF3B27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</w:t>
      </w:r>
      <w:r w:rsidRPr="00B97C0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97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                                                       </w:t>
      </w:r>
    </w:p>
    <w:p w:rsidR="00EF3B27" w:rsidRDefault="00EF3B27" w:rsidP="00EF3B27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Прионежского муниципального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Е.А. Кондратьева</w:t>
      </w:r>
      <w:r w:rsidRPr="00B97C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F3B27" w:rsidRDefault="00EF3B27" w:rsidP="00EF3B27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C04">
        <w:rPr>
          <w:rFonts w:ascii="Times New Roman" w:eastAsia="Times New Roman" w:hAnsi="Times New Roman" w:cs="Times New Roman"/>
          <w:sz w:val="20"/>
          <w:szCs w:val="20"/>
          <w:lang w:eastAsia="ar-SA"/>
        </w:rPr>
        <w:t>Екатерина Андреевна Каранен</w:t>
      </w:r>
    </w:p>
    <w:p w:rsidR="00EF3B27" w:rsidRPr="00FE7E67" w:rsidRDefault="00EF3B27" w:rsidP="00FE7E67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7C04">
        <w:rPr>
          <w:rFonts w:ascii="Times New Roman" w:eastAsia="Times New Roman" w:hAnsi="Times New Roman" w:cs="Times New Roman"/>
          <w:sz w:val="20"/>
          <w:szCs w:val="20"/>
          <w:lang w:eastAsia="ar-SA"/>
        </w:rPr>
        <w:t>8-900-463-00 84</w:t>
      </w:r>
    </w:p>
    <w:p w:rsidR="006E6B7E" w:rsidRDefault="006E6B7E"/>
    <w:sectPr w:rsidR="006E6B7E" w:rsidSect="009B6DD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B27"/>
    <w:rsid w:val="0001635E"/>
    <w:rsid w:val="003C7157"/>
    <w:rsid w:val="005D141F"/>
    <w:rsid w:val="006E6B7E"/>
    <w:rsid w:val="0096583E"/>
    <w:rsid w:val="00C34F67"/>
    <w:rsid w:val="00D35224"/>
    <w:rsid w:val="00EF3B27"/>
    <w:rsid w:val="00FE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B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onega@sampo.ru" TargetMode="External"/><Relationship Id="rId5" Type="http://schemas.openxmlformats.org/officeDocument/2006/relationships/hyperlink" Target="mailto:adm@prioneg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Каранен Екатерина Андреевна</dc:creator>
  <cp:lastModifiedBy>813692</cp:lastModifiedBy>
  <cp:revision>2</cp:revision>
  <dcterms:created xsi:type="dcterms:W3CDTF">2021-12-24T07:06:00Z</dcterms:created>
  <dcterms:modified xsi:type="dcterms:W3CDTF">2021-12-24T07:06:00Z</dcterms:modified>
</cp:coreProperties>
</file>